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AD5F69" w:rsidRPr="00AD5F69" w14:paraId="5F32A41E" w14:textId="77777777" w:rsidTr="00AD5F69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2A404" w14:textId="01FF8C86" w:rsidR="00AD5F69" w:rsidRPr="00AD5F69" w:rsidRDefault="00C439B3" w:rsidP="00AD5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BEB2B1" wp14:editId="0E8509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1104900" cy="1114425"/>
                  <wp:effectExtent l="0" t="0" r="0" b="9525"/>
                  <wp:wrapThrough wrapText="bothSides">
                    <wp:wrapPolygon edited="0">
                      <wp:start x="0" y="0"/>
                      <wp:lineTo x="0" y="21415"/>
                      <wp:lineTo x="21228" y="21415"/>
                      <wp:lineTo x="21228" y="0"/>
                      <wp:lineTo x="0" y="0"/>
                    </wp:wrapPolygon>
                  </wp:wrapThrough>
                  <wp:docPr id="2" name="Picture 2" descr="North Weald Bassett Parish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North Weald Bassett Parish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32A405" w14:textId="77777777" w:rsidR="00AD5F69" w:rsidRDefault="00AD5F69" w:rsidP="00AD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en-GB"/>
              </w:rPr>
              <w:t>North Weald Bassett</w:t>
            </w:r>
            <w:r w:rsidRPr="00AD5F69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en-GB"/>
              </w:rPr>
              <w:t xml:space="preserve"> Parish Council</w:t>
            </w:r>
          </w:p>
          <w:p w14:paraId="5F32A406" w14:textId="77777777" w:rsidR="00E91D24" w:rsidRPr="00AD5F69" w:rsidRDefault="00E91D24" w:rsidP="00AD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F32A407" w14:textId="77777777" w:rsidR="00AD5F69" w:rsidRPr="00AD5F69" w:rsidRDefault="00AD5F69" w:rsidP="00AD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AD5F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>       </w:t>
            </w:r>
          </w:p>
          <w:p w14:paraId="5F32A408" w14:textId="77777777" w:rsidR="00E91D24" w:rsidRDefault="00AD5F69" w:rsidP="00E9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AD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Environmental &amp; Green </w:t>
            </w:r>
            <w:r w:rsidRPr="00BA78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  <w:t>Policy</w:t>
            </w:r>
            <w:r w:rsidR="00E91D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</w:t>
            </w:r>
          </w:p>
          <w:p w14:paraId="5F32A409" w14:textId="5DA255C7" w:rsidR="00AD5F69" w:rsidRPr="00BA78FA" w:rsidRDefault="00E91D24" w:rsidP="00E9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All 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our </w:t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activities, as a 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Parish Council</w:t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will have some impact on our Residents together with </w:t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some impact upon the environment. 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North Weald Bassett</w:t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Parish Council recognises it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s</w:t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responsibilities to minimise the impact 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these activities will</w:t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have on the environment and 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will seek</w:t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to achieve this through programme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s</w:t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of continual improvement. The Council’s chief impacts are those 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relating to </w:t>
            </w:r>
            <w:r w:rsidR="00AD5F69"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waste and </w:t>
            </w:r>
            <w:r w:rsidR="00AD5F69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those relating to energy.</w:t>
            </w:r>
          </w:p>
          <w:p w14:paraId="5F32A40A" w14:textId="77777777" w:rsidR="00AD5F69" w:rsidRPr="00AD5F69" w:rsidRDefault="00AD5F69" w:rsidP="00AD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F32A40B" w14:textId="77777777" w:rsidR="00AD5F69" w:rsidRPr="00BA78FA" w:rsidRDefault="00AD5F69" w:rsidP="00AD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</w:t>
            </w:r>
          </w:p>
          <w:p w14:paraId="5F32A40C" w14:textId="37C18FD5" w:rsidR="00AD5F69" w:rsidRPr="00BA78FA" w:rsidRDefault="00AD5F69" w:rsidP="00AD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Therefore it will be the policy of this Council, </w:t>
            </w:r>
            <w:r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wherever p</w:t>
            </w: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ossible</w:t>
            </w:r>
            <w:r w:rsidRPr="00AD5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to</w:t>
            </w:r>
          </w:p>
          <w:p w14:paraId="5F32A40D" w14:textId="77777777" w:rsidR="00AD5F69" w:rsidRPr="00BA78FA" w:rsidRDefault="00AD5F69" w:rsidP="00AD5F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Minimise Pollution</w:t>
            </w:r>
          </w:p>
          <w:p w14:paraId="5F32A40E" w14:textId="7A435AA1" w:rsidR="00AD5F69" w:rsidRPr="00BA78FA" w:rsidRDefault="00AD5F69" w:rsidP="00AD5F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Meet and implement the relevant Current Legislation</w:t>
            </w:r>
          </w:p>
          <w:p w14:paraId="5F32A40F" w14:textId="77777777" w:rsidR="00AD5F69" w:rsidRPr="00BA78FA" w:rsidRDefault="00AD5F69" w:rsidP="00AD5F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Strive to meet and implement all future legislation</w:t>
            </w:r>
          </w:p>
          <w:p w14:paraId="5F32A410" w14:textId="77777777" w:rsidR="00AD5F69" w:rsidRPr="00BA78FA" w:rsidRDefault="00AD5F69" w:rsidP="00AD5F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Maintain High Standards</w:t>
            </w:r>
          </w:p>
          <w:p w14:paraId="5F32A411" w14:textId="77777777" w:rsidR="002937A5" w:rsidRPr="00BA78FA" w:rsidRDefault="00AD5F69" w:rsidP="00AD5F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Integrate environmental considerations and objectives</w:t>
            </w:r>
            <w:r w:rsidR="002937A5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into decisions on a </w:t>
            </w:r>
            <w:r w:rsidR="00F56924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cost-effective</w:t>
            </w:r>
            <w:r w:rsidR="002937A5"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basis</w:t>
            </w:r>
          </w:p>
          <w:p w14:paraId="5F32A412" w14:textId="77777777" w:rsidR="002937A5" w:rsidRPr="00BA78FA" w:rsidRDefault="002937A5" w:rsidP="002937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Strive to ensure that </w:t>
            </w:r>
            <w:proofErr w:type="gramStart"/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local residents</w:t>
            </w:r>
            <w:proofErr w:type="gramEnd"/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 are aware of the Councils Environmental and Green Policy</w:t>
            </w:r>
          </w:p>
          <w:p w14:paraId="5F32A413" w14:textId="64FC08CB" w:rsidR="002937A5" w:rsidRPr="00BA78FA" w:rsidRDefault="002937A5" w:rsidP="002937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Ensure that the Council monitors its use on electricity and consumables, also its maintenance of its Open Spaces</w:t>
            </w:r>
          </w:p>
          <w:p w14:paraId="5F32A414" w14:textId="77777777" w:rsidR="002937A5" w:rsidRPr="00BA78FA" w:rsidRDefault="002937A5" w:rsidP="002937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F32A415" w14:textId="77777777" w:rsidR="002937A5" w:rsidRPr="00BA78FA" w:rsidRDefault="002937A5" w:rsidP="002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</w:p>
          <w:p w14:paraId="5F32A419" w14:textId="548844FC" w:rsidR="002937A5" w:rsidRPr="00BA78FA" w:rsidRDefault="002937A5" w:rsidP="00C43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BA78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This Policy will be agreed and reviewed annually by the Parish Council</w:t>
            </w:r>
            <w:r w:rsidR="00C439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.</w:t>
            </w:r>
          </w:p>
          <w:p w14:paraId="5F32A41A" w14:textId="77777777" w:rsidR="002937A5" w:rsidRPr="00BA78FA" w:rsidRDefault="002937A5" w:rsidP="002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</w:p>
          <w:p w14:paraId="5F32A41B" w14:textId="77777777" w:rsidR="002937A5" w:rsidRPr="00AD5F69" w:rsidRDefault="00AD5F69" w:rsidP="00293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2937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br/>
            </w:r>
            <w:r w:rsidRPr="002937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br/>
            </w:r>
          </w:p>
          <w:p w14:paraId="5F32A41C" w14:textId="77777777" w:rsidR="00AD5F69" w:rsidRPr="00AD5F69" w:rsidRDefault="00AD5F69" w:rsidP="00293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5F69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br/>
            </w:r>
          </w:p>
          <w:p w14:paraId="5F32A41D" w14:textId="77777777" w:rsidR="00AD5F69" w:rsidRPr="00AD5F69" w:rsidRDefault="00AD5F69" w:rsidP="00AD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5F32A41F" w14:textId="77777777" w:rsidR="0064127A" w:rsidRDefault="0064127A"/>
    <w:p w14:paraId="5F32A420" w14:textId="77777777" w:rsidR="00E91D24" w:rsidRDefault="00E91D24"/>
    <w:p w14:paraId="5F32A421" w14:textId="77777777" w:rsidR="00E91D24" w:rsidRDefault="00E91D24"/>
    <w:sectPr w:rsidR="00E91D24" w:rsidSect="00FC7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44719"/>
    <w:multiLevelType w:val="hybridMultilevel"/>
    <w:tmpl w:val="A32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1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69"/>
    <w:rsid w:val="00061FB9"/>
    <w:rsid w:val="00085B22"/>
    <w:rsid w:val="000F1745"/>
    <w:rsid w:val="002937A5"/>
    <w:rsid w:val="002C2B4A"/>
    <w:rsid w:val="00463B24"/>
    <w:rsid w:val="00513549"/>
    <w:rsid w:val="0064127A"/>
    <w:rsid w:val="00650584"/>
    <w:rsid w:val="00684046"/>
    <w:rsid w:val="00985E0C"/>
    <w:rsid w:val="009955D8"/>
    <w:rsid w:val="00AD4D74"/>
    <w:rsid w:val="00AD5F69"/>
    <w:rsid w:val="00BA78FA"/>
    <w:rsid w:val="00C439B3"/>
    <w:rsid w:val="00E91D24"/>
    <w:rsid w:val="00F56924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A404"/>
  <w15:docId w15:val="{FEBBF471-AB8F-4A5E-BFB9-A0BAD3C1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7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7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2811">
              <w:marLeft w:val="0"/>
              <w:marRight w:val="0"/>
              <w:marTop w:val="0"/>
              <w:marBottom w:val="0"/>
              <w:divBdr>
                <w:top w:val="single" w:sz="18" w:space="15" w:color="FFFFFF"/>
                <w:left w:val="none" w:sz="0" w:space="0" w:color="auto"/>
                <w:bottom w:val="single" w:sz="18" w:space="15" w:color="FFFFFF"/>
                <w:right w:val="none" w:sz="0" w:space="0" w:color="auto"/>
              </w:divBdr>
              <w:divsChild>
                <w:div w:id="1557160473">
                  <w:marLeft w:val="0"/>
                  <w:marRight w:val="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20208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54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9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Props1.xml><?xml version="1.0" encoding="utf-8"?>
<ds:datastoreItem xmlns:ds="http://schemas.openxmlformats.org/officeDocument/2006/customXml" ds:itemID="{FA61AC20-7DCB-40D0-9783-D3F792CF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45A66-33E4-40D1-8E8C-02BFDA665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FB682-0D4E-4786-AF3A-BD4F9CFAC097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928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Adriana Jones</cp:lastModifiedBy>
  <cp:revision>4</cp:revision>
  <cp:lastPrinted>2018-01-26T10:36:00Z</cp:lastPrinted>
  <dcterms:created xsi:type="dcterms:W3CDTF">2026-02-24T12:05:00Z</dcterms:created>
  <dcterms:modified xsi:type="dcterms:W3CDTF">2026-05-05T13:11:00Z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0x010100DE7C4FE1CC6F47458DFC5ECE735821C5</vt:lpwstr>
  </property>
  <property fmtid="{D5CDD505-2E9C-101B-9397-08002B2CF9AE}" pid="3" name="MediaServiceImageTags">
    <vt:lpwstr/>
  </property>
</Properties>
</file>